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30" w:rsidRDefault="004D3D24" w:rsidP="004D3D24">
      <w:pPr>
        <w:jc w:val="center"/>
      </w:pPr>
      <w:r>
        <w:t>Pauta Corrección Evaluación Sumativa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9"/>
        <w:gridCol w:w="749"/>
      </w:tblGrid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C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D</w:t>
            </w:r>
          </w:p>
        </w:tc>
      </w:tr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A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4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C</w:t>
            </w:r>
          </w:p>
        </w:tc>
      </w:tr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5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B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6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D</w:t>
            </w:r>
          </w:p>
        </w:tc>
      </w:tr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7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A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8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C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9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D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10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A</w:t>
            </w:r>
            <w:bookmarkStart w:id="0" w:name="_GoBack"/>
            <w:bookmarkEnd w:id="0"/>
          </w:p>
        </w:tc>
      </w:tr>
    </w:tbl>
    <w:p w:rsidR="004D3D24" w:rsidRDefault="004D3D24" w:rsidP="004D3D24">
      <w:pPr>
        <w:jc w:val="center"/>
      </w:pPr>
    </w:p>
    <w:p w:rsidR="004D3D24" w:rsidRDefault="004D3D24"/>
    <w:p w:rsidR="004D3D24" w:rsidRDefault="004D3D24"/>
    <w:sectPr w:rsidR="004D3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24"/>
    <w:rsid w:val="00072130"/>
    <w:rsid w:val="004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74FFB-7C98-4A56-9832-FF58B0A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1</cp:revision>
  <dcterms:created xsi:type="dcterms:W3CDTF">2014-07-01T03:00:00Z</dcterms:created>
  <dcterms:modified xsi:type="dcterms:W3CDTF">2014-07-01T03:03:00Z</dcterms:modified>
</cp:coreProperties>
</file>